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1FE" w:rsidRPr="003051FE" w:rsidRDefault="003051FE" w:rsidP="003051FE">
      <w:pPr>
        <w:spacing w:after="24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b/>
          <w:bCs/>
          <w:color w:val="444444"/>
          <w:sz w:val="16"/>
          <w:szCs w:val="16"/>
          <w:lang w:eastAsia="ru-RU"/>
        </w:rPr>
        <w:t>ПРАВИТЕЛЬСТВО НИЖЕГОРОДСКОЙ ОБЛАСТИ</w:t>
      </w:r>
      <w:r w:rsidRPr="003051FE">
        <w:rPr>
          <w:rFonts w:ascii="Arial" w:eastAsia="Times New Roman" w:hAnsi="Arial" w:cs="Arial"/>
          <w:b/>
          <w:bCs/>
          <w:color w:val="444444"/>
          <w:sz w:val="16"/>
          <w:szCs w:val="16"/>
          <w:lang w:eastAsia="ru-RU"/>
        </w:rPr>
        <w:br/>
      </w:r>
      <w:r w:rsidRPr="003051FE">
        <w:rPr>
          <w:rFonts w:ascii="Arial" w:eastAsia="Times New Roman" w:hAnsi="Arial" w:cs="Arial"/>
          <w:b/>
          <w:bCs/>
          <w:color w:val="444444"/>
          <w:sz w:val="16"/>
          <w:szCs w:val="16"/>
          <w:lang w:eastAsia="ru-RU"/>
        </w:rPr>
        <w:br/>
        <w:t>РАСПОРЯЖЕНИЕ</w:t>
      </w:r>
      <w:r w:rsidRPr="003051FE">
        <w:rPr>
          <w:rFonts w:ascii="Arial" w:eastAsia="Times New Roman" w:hAnsi="Arial" w:cs="Arial"/>
          <w:b/>
          <w:bCs/>
          <w:color w:val="444444"/>
          <w:sz w:val="16"/>
          <w:szCs w:val="16"/>
          <w:lang w:eastAsia="ru-RU"/>
        </w:rPr>
        <w:br/>
      </w:r>
      <w:r w:rsidRPr="003051FE">
        <w:rPr>
          <w:rFonts w:ascii="Arial" w:eastAsia="Times New Roman" w:hAnsi="Arial" w:cs="Arial"/>
          <w:b/>
          <w:bCs/>
          <w:color w:val="444444"/>
          <w:sz w:val="16"/>
          <w:szCs w:val="16"/>
          <w:lang w:eastAsia="ru-RU"/>
        </w:rPr>
        <w:br/>
        <w:t>от 27 мая 2009 года № 1149-р</w:t>
      </w:r>
    </w:p>
    <w:p w:rsidR="003051FE" w:rsidRPr="003051FE" w:rsidRDefault="003051FE" w:rsidP="003051FE">
      <w:pPr>
        <w:spacing w:after="240" w:line="240" w:lineRule="auto"/>
        <w:jc w:val="center"/>
        <w:textAlignment w:val="baseline"/>
        <w:outlineLvl w:val="1"/>
        <w:rPr>
          <w:rFonts w:ascii="Arial" w:eastAsia="Times New Roman" w:hAnsi="Arial" w:cs="Arial"/>
          <w:b/>
          <w:bCs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b/>
          <w:bCs/>
          <w:color w:val="444444"/>
          <w:sz w:val="16"/>
          <w:szCs w:val="16"/>
          <w:lang w:eastAsia="ru-RU"/>
        </w:rPr>
        <w:br/>
        <w:t>О создании Нижегородской региональной комиссии</w:t>
      </w:r>
      <w:r w:rsidRPr="003051FE">
        <w:rPr>
          <w:rFonts w:ascii="Arial" w:eastAsia="Times New Roman" w:hAnsi="Arial" w:cs="Arial"/>
          <w:b/>
          <w:bCs/>
          <w:color w:val="444444"/>
          <w:sz w:val="16"/>
          <w:szCs w:val="16"/>
          <w:lang w:eastAsia="ru-RU"/>
        </w:rPr>
        <w:br/>
        <w:t>по организации подготовки управленческих кадров</w:t>
      </w:r>
      <w:r w:rsidRPr="003051FE">
        <w:rPr>
          <w:rFonts w:ascii="Arial" w:eastAsia="Times New Roman" w:hAnsi="Arial" w:cs="Arial"/>
          <w:b/>
          <w:bCs/>
          <w:color w:val="444444"/>
          <w:sz w:val="16"/>
          <w:szCs w:val="16"/>
          <w:lang w:eastAsia="ru-RU"/>
        </w:rPr>
        <w:br/>
        <w:t>для организаций народного хозяйства</w:t>
      </w:r>
      <w:r w:rsidRPr="003051FE">
        <w:rPr>
          <w:rFonts w:ascii="Arial" w:eastAsia="Times New Roman" w:hAnsi="Arial" w:cs="Arial"/>
          <w:b/>
          <w:bCs/>
          <w:color w:val="444444"/>
          <w:sz w:val="16"/>
          <w:szCs w:val="16"/>
          <w:lang w:eastAsia="ru-RU"/>
        </w:rPr>
        <w:br/>
        <w:t>Российской Федерации</w:t>
      </w:r>
    </w:p>
    <w:p w:rsidR="003051FE" w:rsidRPr="003051FE" w:rsidRDefault="003051FE" w:rsidP="003051F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(с изменениями на 12 апреля 2021 года)</w:t>
      </w:r>
    </w:p>
    <w:p w:rsidR="003051FE" w:rsidRPr="003051FE" w:rsidRDefault="003051FE" w:rsidP="003051FE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proofErr w:type="gramStart"/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-----------------------------------------------------------------------</w: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br/>
        <w:t>Документ с изменениями, внесенными:</w: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br/>
        <w:t>распоряжением Правительства Нижегородской области </w:t>
      </w:r>
      <w:hyperlink r:id="rId4" w:history="1">
        <w:r w:rsidRPr="003051FE">
          <w:rPr>
            <w:rFonts w:ascii="Arial" w:eastAsia="Times New Roman" w:hAnsi="Arial" w:cs="Arial"/>
            <w:color w:val="3451A0"/>
            <w:sz w:val="16"/>
            <w:u w:val="single"/>
            <w:lang w:eastAsia="ru-RU"/>
          </w:rPr>
          <w:t>от 01.12.2009 № 2983-р;</w:t>
        </w:r>
      </w:hyperlink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  </w: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br/>
        <w:t>распоряжением Правительства Нижегородской области </w:t>
      </w:r>
      <w:hyperlink r:id="rId5" w:history="1">
        <w:r w:rsidRPr="003051FE">
          <w:rPr>
            <w:rFonts w:ascii="Arial" w:eastAsia="Times New Roman" w:hAnsi="Arial" w:cs="Arial"/>
            <w:color w:val="3451A0"/>
            <w:sz w:val="16"/>
            <w:u w:val="single"/>
            <w:lang w:eastAsia="ru-RU"/>
          </w:rPr>
          <w:t>от 16.05.2012 № 991-р</w:t>
        </w:r>
      </w:hyperlink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;</w: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br/>
        <w:t>распоряжением Правительства Нижегородской области </w:t>
      </w:r>
      <w:hyperlink r:id="rId6" w:history="1">
        <w:r w:rsidRPr="003051FE">
          <w:rPr>
            <w:rFonts w:ascii="Arial" w:eastAsia="Times New Roman" w:hAnsi="Arial" w:cs="Arial"/>
            <w:color w:val="3451A0"/>
            <w:sz w:val="16"/>
            <w:u w:val="single"/>
            <w:lang w:eastAsia="ru-RU"/>
          </w:rPr>
          <w:t>от 21.02.2014 № 245-р</w:t>
        </w:r>
      </w:hyperlink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;</w: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br/>
        <w:t>распоряжением Правительства Нижегородской области </w:t>
      </w:r>
      <w:hyperlink r:id="rId7" w:history="1">
        <w:r w:rsidRPr="003051FE">
          <w:rPr>
            <w:rFonts w:ascii="Arial" w:eastAsia="Times New Roman" w:hAnsi="Arial" w:cs="Arial"/>
            <w:color w:val="3451A0"/>
            <w:sz w:val="16"/>
            <w:u w:val="single"/>
            <w:lang w:eastAsia="ru-RU"/>
          </w:rPr>
          <w:t>от 24.04.2015 № 650-р;</w:t>
        </w:r>
      </w:hyperlink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br/>
        <w:t>распоряжением Правительства Нижегородской области </w:t>
      </w:r>
      <w:hyperlink r:id="rId8" w:history="1">
        <w:r w:rsidRPr="003051FE">
          <w:rPr>
            <w:rFonts w:ascii="Arial" w:eastAsia="Times New Roman" w:hAnsi="Arial" w:cs="Arial"/>
            <w:color w:val="3451A0"/>
            <w:sz w:val="16"/>
            <w:u w:val="single"/>
            <w:lang w:eastAsia="ru-RU"/>
          </w:rPr>
          <w:t>от 21.04.2016 № 512-р;</w:t>
        </w:r>
      </w:hyperlink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br/>
        <w:t>распоряжением Правительства Нижегородской области </w:t>
      </w:r>
      <w:hyperlink r:id="rId9" w:history="1">
        <w:r w:rsidRPr="003051FE">
          <w:rPr>
            <w:rFonts w:ascii="Arial" w:eastAsia="Times New Roman" w:hAnsi="Arial" w:cs="Arial"/>
            <w:color w:val="3451A0"/>
            <w:sz w:val="16"/>
            <w:u w:val="single"/>
            <w:lang w:eastAsia="ru-RU"/>
          </w:rPr>
          <w:t>от 20.07.2017 № 1164-р;</w:t>
        </w:r>
      </w:hyperlink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br/>
        <w:t>распоряжением Правительства Нижегородской области от 10.02.2020 № 105-р;</w:t>
      </w:r>
      <w:proofErr w:type="gramEnd"/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br/>
        <w:t>распоряжением Правительства Нижегородской области </w:t>
      </w:r>
      <w:hyperlink r:id="rId10" w:history="1">
        <w:r w:rsidRPr="003051FE">
          <w:rPr>
            <w:rFonts w:ascii="Arial" w:eastAsia="Times New Roman" w:hAnsi="Arial" w:cs="Arial"/>
            <w:color w:val="3451A0"/>
            <w:sz w:val="16"/>
            <w:u w:val="single"/>
            <w:lang w:eastAsia="ru-RU"/>
          </w:rPr>
          <w:t>от 12.04.2021 № 325-р</w:t>
        </w:r>
      </w:hyperlink>
    </w:p>
    <w:p w:rsidR="003051FE" w:rsidRPr="003051FE" w:rsidRDefault="003051FE" w:rsidP="003051FE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------------------------------------------------------------------------</w:t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proofErr w:type="gramStart"/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В соответствии с </w:t>
      </w:r>
      <w:hyperlink r:id="rId11" w:history="1">
        <w:r w:rsidRPr="003051FE">
          <w:rPr>
            <w:rFonts w:ascii="Arial" w:eastAsia="Times New Roman" w:hAnsi="Arial" w:cs="Arial"/>
            <w:color w:val="3451A0"/>
            <w:sz w:val="16"/>
            <w:u w:val="single"/>
            <w:lang w:eastAsia="ru-RU"/>
          </w:rPr>
          <w:t>постановлением Правительства Российской Федерации от 13 февраля 2019 г. № 142 "О подготовке управленческих кадров для организаций народного хозяйства Российской Федерации в 2018/19 - 2024/25 учебном году и признании утратившими силу некоторых актов Правительства Российской Федерации"</w:t>
        </w:r>
      </w:hyperlink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, в целях обеспечения реализации Государственного плана подготовки управленческих кадров для организаций народного хозяйства Российской Федерации в 2018/19-2024/25 учебных годах:</w:t>
      </w:r>
      <w:proofErr w:type="gramEnd"/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i/>
          <w:iCs/>
          <w:color w:val="444444"/>
          <w:sz w:val="16"/>
          <w:szCs w:val="16"/>
          <w:bdr w:val="none" w:sz="0" w:space="0" w:color="auto" w:frame="1"/>
          <w:lang w:eastAsia="ru-RU"/>
        </w:rPr>
        <w:t>(Преамбула изложена в новой редакции распоряжением Правительства области </w: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от 10.02.2020 № 105-р</w:t>
      </w:r>
      <w:r w:rsidRPr="003051FE">
        <w:rPr>
          <w:rFonts w:ascii="Arial" w:eastAsia="Times New Roman" w:hAnsi="Arial" w:cs="Arial"/>
          <w:i/>
          <w:iCs/>
          <w:color w:val="444444"/>
          <w:sz w:val="16"/>
          <w:szCs w:val="16"/>
          <w:bdr w:val="none" w:sz="0" w:space="0" w:color="auto" w:frame="1"/>
          <w:lang w:eastAsia="ru-RU"/>
        </w:rPr>
        <w:t> - см. </w: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предыдущую редакцию</w:t>
      </w:r>
      <w:r w:rsidRPr="003051FE">
        <w:rPr>
          <w:rFonts w:ascii="Arial" w:eastAsia="Times New Roman" w:hAnsi="Arial" w:cs="Arial"/>
          <w:i/>
          <w:iCs/>
          <w:color w:val="444444"/>
          <w:sz w:val="16"/>
          <w:szCs w:val="16"/>
          <w:bdr w:val="none" w:sz="0" w:space="0" w:color="auto" w:frame="1"/>
          <w:lang w:eastAsia="ru-RU"/>
        </w:rPr>
        <w:t>)</w: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br/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1. Создать Нижегородскую региональную комиссию по организации подготовки управленческих кадров для организаций народного хозяйства Российской Федерации.</w: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br/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2. Утвердить прилагаемые:</w:t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Положение о Нижегородской региональной комиссии по организации подготовки управленческих кадров для организаций народного хозяйства Российской Федерации;</w:t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состав Нижегородской региональной комиссии по организации подготовки управленческих кадров для организаций народного хозяйства Российской Федерации.</w: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br/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3. </w:t>
      </w:r>
      <w:r w:rsidRPr="003051FE">
        <w:rPr>
          <w:rFonts w:ascii="Arial" w:eastAsia="Times New Roman" w:hAnsi="Arial" w:cs="Arial"/>
          <w:i/>
          <w:iCs/>
          <w:color w:val="444444"/>
          <w:sz w:val="16"/>
          <w:szCs w:val="16"/>
          <w:bdr w:val="none" w:sz="0" w:space="0" w:color="auto" w:frame="1"/>
          <w:lang w:eastAsia="ru-RU"/>
        </w:rPr>
        <w:t>пункт исключен распоряжением Правительства области </w:t>
      </w:r>
      <w:hyperlink r:id="rId12" w:history="1">
        <w:r w:rsidRPr="003051FE">
          <w:rPr>
            <w:rFonts w:ascii="Arial" w:eastAsia="Times New Roman" w:hAnsi="Arial" w:cs="Arial"/>
            <w:color w:val="3451A0"/>
            <w:sz w:val="16"/>
            <w:u w:val="single"/>
            <w:lang w:eastAsia="ru-RU"/>
          </w:rPr>
          <w:t>от 20.07.2017 № 1164-р</w:t>
        </w:r>
      </w:hyperlink>
      <w:r w:rsidRPr="003051FE">
        <w:rPr>
          <w:rFonts w:ascii="Arial" w:eastAsia="Times New Roman" w:hAnsi="Arial" w:cs="Arial"/>
          <w:i/>
          <w:iCs/>
          <w:color w:val="444444"/>
          <w:sz w:val="16"/>
          <w:szCs w:val="16"/>
          <w:bdr w:val="none" w:sz="0" w:space="0" w:color="auto" w:frame="1"/>
          <w:lang w:eastAsia="ru-RU"/>
        </w:rPr>
        <w:t> - см. </w: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предыдущую редакцию</w:t>
      </w:r>
      <w:r w:rsidRPr="003051FE">
        <w:rPr>
          <w:rFonts w:ascii="Arial" w:eastAsia="Times New Roman" w:hAnsi="Arial" w:cs="Arial"/>
          <w:i/>
          <w:iCs/>
          <w:color w:val="444444"/>
          <w:sz w:val="16"/>
          <w:szCs w:val="16"/>
          <w:bdr w:val="none" w:sz="0" w:space="0" w:color="auto" w:frame="1"/>
          <w:lang w:eastAsia="ru-RU"/>
        </w:rPr>
        <w:t>        </w: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br/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br/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br/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Губернатор                                                                                           В.П. Шанцев</w: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br/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br/>
      </w:r>
    </w:p>
    <w:p w:rsidR="003051FE" w:rsidRPr="003051FE" w:rsidRDefault="003051FE" w:rsidP="003051FE">
      <w:pPr>
        <w:spacing w:after="240" w:line="240" w:lineRule="auto"/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b/>
          <w:bCs/>
          <w:color w:val="444444"/>
          <w:sz w:val="16"/>
          <w:szCs w:val="16"/>
          <w:lang w:eastAsia="ru-RU"/>
        </w:rPr>
        <w:t>     УТВЕРЖДЕНО</w:t>
      </w:r>
      <w:r w:rsidRPr="003051FE">
        <w:rPr>
          <w:rFonts w:ascii="Arial" w:eastAsia="Times New Roman" w:hAnsi="Arial" w:cs="Arial"/>
          <w:b/>
          <w:bCs/>
          <w:color w:val="444444"/>
          <w:sz w:val="16"/>
          <w:szCs w:val="16"/>
          <w:lang w:eastAsia="ru-RU"/>
        </w:rPr>
        <w:br/>
        <w:t>     распоряжением Правительства</w:t>
      </w:r>
      <w:r w:rsidRPr="003051FE">
        <w:rPr>
          <w:rFonts w:ascii="Arial" w:eastAsia="Times New Roman" w:hAnsi="Arial" w:cs="Arial"/>
          <w:b/>
          <w:bCs/>
          <w:color w:val="444444"/>
          <w:sz w:val="16"/>
          <w:szCs w:val="16"/>
          <w:lang w:eastAsia="ru-RU"/>
        </w:rPr>
        <w:br/>
        <w:t>     Нижегородской области</w:t>
      </w:r>
      <w:r w:rsidRPr="003051FE">
        <w:rPr>
          <w:rFonts w:ascii="Arial" w:eastAsia="Times New Roman" w:hAnsi="Arial" w:cs="Arial"/>
          <w:b/>
          <w:bCs/>
          <w:color w:val="444444"/>
          <w:sz w:val="16"/>
          <w:szCs w:val="16"/>
          <w:lang w:eastAsia="ru-RU"/>
        </w:rPr>
        <w:br/>
        <w:t>     от 27.05.2009 № 1149-р</w:t>
      </w:r>
    </w:p>
    <w:p w:rsidR="003051FE" w:rsidRPr="003051FE" w:rsidRDefault="003051FE" w:rsidP="003051F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           </w:t>
      </w:r>
    </w:p>
    <w:p w:rsidR="003051FE" w:rsidRPr="003051FE" w:rsidRDefault="003051FE" w:rsidP="003051FE">
      <w:pPr>
        <w:spacing w:after="24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b/>
          <w:bCs/>
          <w:color w:val="444444"/>
          <w:sz w:val="16"/>
          <w:szCs w:val="16"/>
          <w:lang w:eastAsia="ru-RU"/>
        </w:rPr>
        <w:t>Положение</w:t>
      </w:r>
      <w:r w:rsidRPr="003051FE">
        <w:rPr>
          <w:rFonts w:ascii="Arial" w:eastAsia="Times New Roman" w:hAnsi="Arial" w:cs="Arial"/>
          <w:b/>
          <w:bCs/>
          <w:color w:val="444444"/>
          <w:sz w:val="16"/>
          <w:szCs w:val="16"/>
          <w:lang w:eastAsia="ru-RU"/>
        </w:rPr>
        <w:br/>
        <w:t>о Нижегородской региональной комиссии по организации</w:t>
      </w:r>
      <w:r w:rsidRPr="003051FE">
        <w:rPr>
          <w:rFonts w:ascii="Arial" w:eastAsia="Times New Roman" w:hAnsi="Arial" w:cs="Arial"/>
          <w:b/>
          <w:bCs/>
          <w:color w:val="444444"/>
          <w:sz w:val="16"/>
          <w:szCs w:val="16"/>
          <w:lang w:eastAsia="ru-RU"/>
        </w:rPr>
        <w:br/>
        <w:t>подготовки управленческих кадров для организаций</w:t>
      </w:r>
      <w:r w:rsidRPr="003051FE">
        <w:rPr>
          <w:rFonts w:ascii="Arial" w:eastAsia="Times New Roman" w:hAnsi="Arial" w:cs="Arial"/>
          <w:b/>
          <w:bCs/>
          <w:color w:val="444444"/>
          <w:sz w:val="16"/>
          <w:szCs w:val="16"/>
          <w:lang w:eastAsia="ru-RU"/>
        </w:rPr>
        <w:br/>
        <w:t>народного хозяйства Российской Федерации</w:t>
      </w:r>
    </w:p>
    <w:p w:rsidR="003051FE" w:rsidRPr="003051FE" w:rsidRDefault="003051FE" w:rsidP="003051F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i/>
          <w:iCs/>
          <w:color w:val="444444"/>
          <w:sz w:val="16"/>
          <w:szCs w:val="16"/>
          <w:bdr w:val="none" w:sz="0" w:space="0" w:color="auto" w:frame="1"/>
          <w:lang w:eastAsia="ru-RU"/>
        </w:rPr>
        <w:t>(в ред. распоряжений Правительства области </w:t>
      </w:r>
      <w:hyperlink r:id="rId13" w:history="1">
        <w:r w:rsidRPr="003051FE">
          <w:rPr>
            <w:rFonts w:ascii="Arial" w:eastAsia="Times New Roman" w:hAnsi="Arial" w:cs="Arial"/>
            <w:color w:val="3451A0"/>
            <w:sz w:val="16"/>
            <w:u w:val="single"/>
            <w:lang w:eastAsia="ru-RU"/>
          </w:rPr>
          <w:t>от 16.05.2012 № 991-р; </w:t>
        </w:r>
      </w:hyperlink>
      <w:hyperlink r:id="rId14" w:history="1">
        <w:r w:rsidRPr="003051FE">
          <w:rPr>
            <w:rFonts w:ascii="Arial" w:eastAsia="Times New Roman" w:hAnsi="Arial" w:cs="Arial"/>
            <w:color w:val="3451A0"/>
            <w:sz w:val="16"/>
            <w:u w:val="single"/>
            <w:lang w:eastAsia="ru-RU"/>
          </w:rPr>
          <w:t>от 21.04.2016 № 512-р</w:t>
        </w:r>
      </w:hyperlink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;</w: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br/>
      </w:r>
      <w:hyperlink r:id="rId15" w:history="1">
        <w:r w:rsidRPr="003051FE">
          <w:rPr>
            <w:rFonts w:ascii="Arial" w:eastAsia="Times New Roman" w:hAnsi="Arial" w:cs="Arial"/>
            <w:color w:val="3451A0"/>
            <w:sz w:val="16"/>
            <w:u w:val="single"/>
            <w:lang w:eastAsia="ru-RU"/>
          </w:rPr>
          <w:t>от 12.04.2021 № 325-р</w:t>
        </w:r>
      </w:hyperlink>
      <w:proofErr w:type="gramStart"/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 )</w:t>
      </w:r>
      <w:proofErr w:type="gramEnd"/>
    </w:p>
    <w:p w:rsidR="003051FE" w:rsidRPr="003051FE" w:rsidRDefault="003051FE" w:rsidP="003051F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   </w:t>
      </w:r>
    </w:p>
    <w:p w:rsidR="003051FE" w:rsidRPr="003051FE" w:rsidRDefault="003051FE" w:rsidP="003051FE">
      <w:pPr>
        <w:spacing w:after="0" w:line="240" w:lineRule="auto"/>
        <w:jc w:val="center"/>
        <w:textAlignment w:val="baseline"/>
        <w:outlineLvl w:val="2"/>
        <w:rPr>
          <w:rFonts w:ascii="Arial" w:eastAsia="Times New Roman" w:hAnsi="Arial" w:cs="Arial"/>
          <w:b/>
          <w:bCs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b/>
          <w:bCs/>
          <w:color w:val="444444"/>
          <w:sz w:val="16"/>
          <w:szCs w:val="16"/>
          <w:lang w:eastAsia="ru-RU"/>
        </w:rPr>
        <w:t>  </w:t>
      </w:r>
      <w:r w:rsidRPr="003051FE">
        <w:rPr>
          <w:rFonts w:ascii="Arial" w:eastAsia="Times New Roman" w:hAnsi="Arial" w:cs="Arial"/>
          <w:b/>
          <w:bCs/>
          <w:color w:val="444444"/>
          <w:sz w:val="16"/>
          <w:szCs w:val="16"/>
          <w:bdr w:val="none" w:sz="0" w:space="0" w:color="auto" w:frame="1"/>
          <w:lang w:eastAsia="ru-RU"/>
        </w:rPr>
        <w:t>1. Основные положения</w:t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 xml:space="preserve">1.1. </w:t>
      </w:r>
      <w:proofErr w:type="gramStart"/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Нижегородская региональная комиссия по организации подготовки управленческих кадров для организаций народного хозяйства Российской Федерации (далее - Комиссия) создана в целях обеспечения реализации Государственного плана подготовки управленческих кадров для организаций народного хозяйства Российской Федерации, утвержденного </w:t>
      </w:r>
      <w:hyperlink r:id="rId16" w:history="1">
        <w:r w:rsidRPr="003051FE">
          <w:rPr>
            <w:rFonts w:ascii="Arial" w:eastAsia="Times New Roman" w:hAnsi="Arial" w:cs="Arial"/>
            <w:color w:val="3451A0"/>
            <w:sz w:val="16"/>
            <w:u w:val="single"/>
            <w:lang w:eastAsia="ru-RU"/>
          </w:rPr>
          <w:t>постановлением Правительства Российской Федерации от 13 февраля 2019 г. № 142 "О подготовке управленческих кадров для организаций народного хозяйства Российской Федерации в 2018/19-2024/25 учебных годах и</w:t>
        </w:r>
        <w:proofErr w:type="gramEnd"/>
        <w:r w:rsidRPr="003051FE">
          <w:rPr>
            <w:rFonts w:ascii="Arial" w:eastAsia="Times New Roman" w:hAnsi="Arial" w:cs="Arial"/>
            <w:color w:val="3451A0"/>
            <w:sz w:val="16"/>
            <w:u w:val="single"/>
            <w:lang w:eastAsia="ru-RU"/>
          </w:rPr>
          <w:t xml:space="preserve"> </w:t>
        </w:r>
        <w:proofErr w:type="gramStart"/>
        <w:r w:rsidRPr="003051FE">
          <w:rPr>
            <w:rFonts w:ascii="Arial" w:eastAsia="Times New Roman" w:hAnsi="Arial" w:cs="Arial"/>
            <w:color w:val="3451A0"/>
            <w:sz w:val="16"/>
            <w:u w:val="single"/>
            <w:lang w:eastAsia="ru-RU"/>
          </w:rPr>
          <w:t>признании</w:t>
        </w:r>
        <w:proofErr w:type="gramEnd"/>
        <w:r w:rsidRPr="003051FE">
          <w:rPr>
            <w:rFonts w:ascii="Arial" w:eastAsia="Times New Roman" w:hAnsi="Arial" w:cs="Arial"/>
            <w:color w:val="3451A0"/>
            <w:sz w:val="16"/>
            <w:u w:val="single"/>
            <w:lang w:eastAsia="ru-RU"/>
          </w:rPr>
          <w:t xml:space="preserve"> утратившим силу некоторых актов Правительства Российской Федерации"</w:t>
        </w:r>
      </w:hyperlink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.  </w:t>
      </w:r>
      <w:r w:rsidRPr="003051FE">
        <w:rPr>
          <w:rFonts w:ascii="Arial" w:eastAsia="Times New Roman" w:hAnsi="Arial" w:cs="Arial"/>
          <w:i/>
          <w:iCs/>
          <w:color w:val="444444"/>
          <w:sz w:val="16"/>
          <w:szCs w:val="16"/>
          <w:bdr w:val="none" w:sz="0" w:space="0" w:color="auto" w:frame="1"/>
          <w:lang w:eastAsia="ru-RU"/>
        </w:rPr>
        <w:t>(пункт изложен в новой ред. распоряжением Правительства области </w:t>
      </w:r>
      <w:hyperlink r:id="rId17" w:history="1">
        <w:r w:rsidRPr="003051FE">
          <w:rPr>
            <w:rFonts w:ascii="Arial" w:eastAsia="Times New Roman" w:hAnsi="Arial" w:cs="Arial"/>
            <w:color w:val="3451A0"/>
            <w:sz w:val="16"/>
            <w:u w:val="single"/>
            <w:lang w:eastAsia="ru-RU"/>
          </w:rPr>
          <w:t>от 12.04.2021 № 325-р</w:t>
        </w:r>
      </w:hyperlink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  </w:t>
      </w:r>
      <w:r w:rsidRPr="003051FE">
        <w:rPr>
          <w:rFonts w:ascii="Arial" w:eastAsia="Times New Roman" w:hAnsi="Arial" w:cs="Arial"/>
          <w:i/>
          <w:iCs/>
          <w:color w:val="444444"/>
          <w:sz w:val="16"/>
          <w:szCs w:val="16"/>
          <w:bdr w:val="none" w:sz="0" w:space="0" w:color="auto" w:frame="1"/>
          <w:lang w:eastAsia="ru-RU"/>
        </w:rPr>
        <w:t>- см.</w: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 предыдущую редакцию)</w: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br/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 xml:space="preserve">1.2. </w:t>
      </w:r>
      <w:proofErr w:type="gramStart"/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В своей деятельности Комиссия руководствуется </w:t>
      </w:r>
      <w:hyperlink r:id="rId18" w:history="1">
        <w:r w:rsidRPr="003051FE">
          <w:rPr>
            <w:rFonts w:ascii="Arial" w:eastAsia="Times New Roman" w:hAnsi="Arial" w:cs="Arial"/>
            <w:color w:val="3451A0"/>
            <w:sz w:val="16"/>
            <w:u w:val="single"/>
            <w:lang w:eastAsia="ru-RU"/>
          </w:rPr>
          <w:t>Конституцией Российской Федерации</w:t>
        </w:r>
      </w:hyperlink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 xml:space="preserve">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Нижегородской области, указами и распоряжениями Губернатора </w: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lastRenderedPageBreak/>
        <w:t>Нижегородской области, постановлениями и распоряжениями Правительства Нижегородской области, указаниями, методическими материалами Комиссии по организации подготовки управленческих кадров для организаций народного хозяйства Российской Федерации (далее - Федеральная комиссия), а также настоящим Положением.</w:t>
      </w:r>
      <w:proofErr w:type="gramEnd"/>
    </w:p>
    <w:p w:rsidR="003051FE" w:rsidRPr="003051FE" w:rsidRDefault="003051FE" w:rsidP="003051F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  </w:t>
      </w:r>
    </w:p>
    <w:p w:rsidR="003051FE" w:rsidRPr="003051FE" w:rsidRDefault="003051FE" w:rsidP="003051FE">
      <w:pPr>
        <w:spacing w:after="0" w:line="240" w:lineRule="auto"/>
        <w:jc w:val="center"/>
        <w:textAlignment w:val="baseline"/>
        <w:outlineLvl w:val="2"/>
        <w:rPr>
          <w:rFonts w:ascii="Arial" w:eastAsia="Times New Roman" w:hAnsi="Arial" w:cs="Arial"/>
          <w:b/>
          <w:bCs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b/>
          <w:bCs/>
          <w:color w:val="444444"/>
          <w:sz w:val="16"/>
          <w:szCs w:val="16"/>
          <w:lang w:eastAsia="ru-RU"/>
        </w:rPr>
        <w:t>   </w:t>
      </w:r>
      <w:r w:rsidRPr="003051FE">
        <w:rPr>
          <w:rFonts w:ascii="Arial" w:eastAsia="Times New Roman" w:hAnsi="Arial" w:cs="Arial"/>
          <w:b/>
          <w:bCs/>
          <w:color w:val="444444"/>
          <w:sz w:val="16"/>
          <w:szCs w:val="16"/>
          <w:bdr w:val="none" w:sz="0" w:space="0" w:color="auto" w:frame="1"/>
          <w:lang w:eastAsia="ru-RU"/>
        </w:rPr>
        <w:t>2. Основные задачи Комиссии</w:t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Основными задачами Комиссии являются:</w: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br/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 xml:space="preserve">2.1. </w:t>
      </w:r>
      <w:proofErr w:type="gramStart"/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Координация деятельности органов исполнительной власти Нижегородской области и их эффективного взаимодействия с органами местного самоуправления муниципальных образований Нижегородской области, государственным бюджетным учреждением Нижегородской области "Нижегородский региональный ресурсный центр", общественными объединениями, образовательными учреждениями, иными заинтересованными организациями в области подготовки и использования управленческих кадров для организаций народного хозяйства Российской Федерации (далее - управленческие кадры) в соответствии с Государственным планом подготовки управленческих кадров для</w:t>
      </w:r>
      <w:proofErr w:type="gramEnd"/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 xml:space="preserve"> организаций народного хозяйства Российской Федерации (далее - Государственный план)</w:t>
      </w:r>
      <w:proofErr w:type="gramStart"/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.</w:t>
      </w:r>
      <w:proofErr w:type="gramEnd"/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 </w:t>
      </w:r>
      <w:r w:rsidRPr="003051FE">
        <w:rPr>
          <w:rFonts w:ascii="Arial" w:eastAsia="Times New Roman" w:hAnsi="Arial" w:cs="Arial"/>
          <w:i/>
          <w:iCs/>
          <w:color w:val="444444"/>
          <w:sz w:val="16"/>
          <w:szCs w:val="16"/>
          <w:bdr w:val="none" w:sz="0" w:space="0" w:color="auto" w:frame="1"/>
          <w:lang w:eastAsia="ru-RU"/>
        </w:rPr>
        <w:t>(</w:t>
      </w:r>
      <w:proofErr w:type="gramStart"/>
      <w:r w:rsidRPr="003051FE">
        <w:rPr>
          <w:rFonts w:ascii="Arial" w:eastAsia="Times New Roman" w:hAnsi="Arial" w:cs="Arial"/>
          <w:i/>
          <w:iCs/>
          <w:color w:val="444444"/>
          <w:sz w:val="16"/>
          <w:szCs w:val="16"/>
          <w:bdr w:val="none" w:sz="0" w:space="0" w:color="auto" w:frame="1"/>
          <w:lang w:eastAsia="ru-RU"/>
        </w:rPr>
        <w:t>в</w:t>
      </w:r>
      <w:proofErr w:type="gramEnd"/>
      <w:r w:rsidRPr="003051FE">
        <w:rPr>
          <w:rFonts w:ascii="Arial" w:eastAsia="Times New Roman" w:hAnsi="Arial" w:cs="Arial"/>
          <w:i/>
          <w:iCs/>
          <w:color w:val="444444"/>
          <w:sz w:val="16"/>
          <w:szCs w:val="16"/>
          <w:bdr w:val="none" w:sz="0" w:space="0" w:color="auto" w:frame="1"/>
          <w:lang w:eastAsia="ru-RU"/>
        </w:rPr>
        <w:t xml:space="preserve"> ред. распоряжения Правительства области </w:t>
      </w:r>
      <w:hyperlink r:id="rId19" w:history="1">
        <w:r w:rsidRPr="003051FE">
          <w:rPr>
            <w:rFonts w:ascii="Arial" w:eastAsia="Times New Roman" w:hAnsi="Arial" w:cs="Arial"/>
            <w:color w:val="3451A0"/>
            <w:sz w:val="16"/>
            <w:u w:val="single"/>
            <w:lang w:eastAsia="ru-RU"/>
          </w:rPr>
          <w:t>от 16.05.2012 № 991-р)</w:t>
        </w:r>
      </w:hyperlink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br/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2.2. Оценка потребности Нижегородской области в подготовке управленческих кадров, а также потребности в подготовке преподавателей образовательных учреждений, осуществляющих подготовку специалистов в соответствии с Государственным планом.</w: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br/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2.3. Организация в установленном порядке конкурсного отбора специалистов для подготовки в соответствии с Государственным планом (далее - специалисты).</w: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br/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2.4. Организация контроля качества обучения специалистов в образовательных учреждениях и стажировок в ведущих организациях народного хозяйства Российской Федерации (далее - ведущие организации) и за рубежом.</w: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br/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 xml:space="preserve">2.5. Координация </w:t>
      </w:r>
      <w:proofErr w:type="spellStart"/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постпрограммной</w:t>
      </w:r>
      <w:proofErr w:type="spellEnd"/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 xml:space="preserve"> работы со специалистами, завершившими подготовку в соответствии с Государственным планом, содействие деятельности их объединений и реализации разработанных ими проектов.</w: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br/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 xml:space="preserve">2.6. </w:t>
      </w:r>
      <w:proofErr w:type="gramStart"/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Контроль за</w:t>
      </w:r>
      <w:proofErr w:type="gramEnd"/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 xml:space="preserve"> ходом реализации Государственного плана в Нижегородской области, его результативностью и эффективностью.</w: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br/>
      </w:r>
    </w:p>
    <w:p w:rsidR="003051FE" w:rsidRPr="003051FE" w:rsidRDefault="003051FE" w:rsidP="003051FE">
      <w:pPr>
        <w:spacing w:after="0" w:line="240" w:lineRule="auto"/>
        <w:jc w:val="center"/>
        <w:textAlignment w:val="baseline"/>
        <w:outlineLvl w:val="2"/>
        <w:rPr>
          <w:rFonts w:ascii="Arial" w:eastAsia="Times New Roman" w:hAnsi="Arial" w:cs="Arial"/>
          <w:b/>
          <w:bCs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b/>
          <w:bCs/>
          <w:color w:val="444444"/>
          <w:sz w:val="16"/>
          <w:szCs w:val="16"/>
          <w:lang w:eastAsia="ru-RU"/>
        </w:rPr>
        <w:t>     </w:t>
      </w:r>
      <w:r w:rsidRPr="003051FE">
        <w:rPr>
          <w:rFonts w:ascii="Arial" w:eastAsia="Times New Roman" w:hAnsi="Arial" w:cs="Arial"/>
          <w:b/>
          <w:bCs/>
          <w:color w:val="444444"/>
          <w:sz w:val="16"/>
          <w:szCs w:val="16"/>
          <w:bdr w:val="none" w:sz="0" w:space="0" w:color="auto" w:frame="1"/>
          <w:lang w:eastAsia="ru-RU"/>
        </w:rPr>
        <w:t>3. Основные функции Комиссии</w:t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Для выполнения возложенных задач Комиссия:</w: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br/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3.1. Рассматривает предложения федеральных органов исполнительной власти, органов исполнительной власти Нижегородской области, других организаций по вопросам подготовки и эффективного использования специалистов, прошедших обучение в рамках Государственного плана.</w: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br/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3.2. Содействует обобщению и распространению отечественного и зарубежного опыта подготовки управленческих кадров.</w: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br/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3.3. Осуществляет организацию конкурсного отбора специалистов в Нижегородской области в соответствии с действующим законодательством, рекомендациями Федеральной комиссии и установленной квотой.</w: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br/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3.4. Утверждает состав конкурсной комиссии по отбору специалистов.</w: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br/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 xml:space="preserve">3.5. Обеспечивает </w:t>
      </w:r>
      <w:proofErr w:type="gramStart"/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контроль за</w:t>
      </w:r>
      <w:proofErr w:type="gramEnd"/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 xml:space="preserve"> использованием при организации конкурсного отбора процедур проведения конкурсных испытаний специалистов, рекомендуемых Федеральной комиссией, либо организует подготовку заданий (тестов) и процедур проведения конкурсных испытаний специалистов и обеспечивает их экспертизу и согласование в Федеральной комиссии в установленный срок.</w: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br/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 xml:space="preserve">3.6. Осуществляет </w:t>
      </w:r>
      <w:proofErr w:type="gramStart"/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контроль за</w:t>
      </w:r>
      <w:proofErr w:type="gramEnd"/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 xml:space="preserve"> заключением и исполнением договоров по обучению специалистов в рамках Государственного плана.</w: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br/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3.7. Оказывает организационно-техническое содействие представителям организаций, осуществляющих стажировки, и образовательным учреждениям, осуществляющим обучение специалистов.</w: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br/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3.8. Организует проведение мониторинга эффективности использования специалистов, подготовленных в соответствии с Государственным планом.</w: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br/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3.9. Обеспечивает организацию освещения в средствах массовой информации хода реализации Государственного плана, результатов подготовки специалистов и внедрения разработанных ими проектов.</w: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br/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3.10. Содействует развитию связей между предприятиями, организациями и региональными образовательными учреждениями, участвующими в реализации Государственного плана.</w: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br/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3.11. Обеспечивает представление в Федеральную комиссию информации и документов в соответствии с нормативными правовыми актами, инструктивными письмами, методическими рекомендациями и запросами.</w:t>
      </w:r>
    </w:p>
    <w:p w:rsidR="003051FE" w:rsidRPr="003051FE" w:rsidRDefault="003051FE" w:rsidP="003051F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  </w:t>
      </w:r>
    </w:p>
    <w:p w:rsidR="003051FE" w:rsidRPr="003051FE" w:rsidRDefault="003051FE" w:rsidP="003051FE">
      <w:pPr>
        <w:spacing w:after="0" w:line="240" w:lineRule="auto"/>
        <w:jc w:val="center"/>
        <w:textAlignment w:val="baseline"/>
        <w:outlineLvl w:val="2"/>
        <w:rPr>
          <w:rFonts w:ascii="Arial" w:eastAsia="Times New Roman" w:hAnsi="Arial" w:cs="Arial"/>
          <w:b/>
          <w:bCs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b/>
          <w:bCs/>
          <w:color w:val="444444"/>
          <w:sz w:val="16"/>
          <w:szCs w:val="16"/>
          <w:lang w:eastAsia="ru-RU"/>
        </w:rPr>
        <w:t>   </w:t>
      </w:r>
      <w:r w:rsidRPr="003051FE">
        <w:rPr>
          <w:rFonts w:ascii="Arial" w:eastAsia="Times New Roman" w:hAnsi="Arial" w:cs="Arial"/>
          <w:b/>
          <w:bCs/>
          <w:color w:val="444444"/>
          <w:sz w:val="16"/>
          <w:szCs w:val="16"/>
          <w:bdr w:val="none" w:sz="0" w:space="0" w:color="auto" w:frame="1"/>
          <w:lang w:eastAsia="ru-RU"/>
        </w:rPr>
        <w:t>4. Основные права Комиссии</w:t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Комиссия имеет право:</w: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br/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 xml:space="preserve">4.1. Запрашивать у органов исполнительной власти Нижегородской области, общественных объединений, образовательных учреждений и иных организаций информацию в объеме, необходимом для полного, всестороннего и </w: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lastRenderedPageBreak/>
        <w:t>объективного рассмотрения вопросов, входящих в компетенцию Комиссии.</w: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br/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4.2. Заслушивать на своих заседаниях руководителей органов исполнительной власти Нижегородской области, представителей общественных объединений, образовательных учреждений по вопросам реализации Государственного плана и иным вопросам, относящимся к компетенции Комиссии.</w: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br/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4.3. Готовить предложения по совершенствованию нормативной правовой базы по вопросам подготовки управленческих кадров для организаций народного хозяйства.</w: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br/>
      </w:r>
    </w:p>
    <w:p w:rsidR="003051FE" w:rsidRPr="003051FE" w:rsidRDefault="003051FE" w:rsidP="003051FE">
      <w:pPr>
        <w:spacing w:after="0" w:line="240" w:lineRule="auto"/>
        <w:jc w:val="center"/>
        <w:textAlignment w:val="baseline"/>
        <w:outlineLvl w:val="2"/>
        <w:rPr>
          <w:rFonts w:ascii="Arial" w:eastAsia="Times New Roman" w:hAnsi="Arial" w:cs="Arial"/>
          <w:b/>
          <w:bCs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b/>
          <w:bCs/>
          <w:color w:val="444444"/>
          <w:sz w:val="16"/>
          <w:szCs w:val="16"/>
          <w:lang w:eastAsia="ru-RU"/>
        </w:rPr>
        <w:t>     </w:t>
      </w:r>
      <w:r w:rsidRPr="003051FE">
        <w:rPr>
          <w:rFonts w:ascii="Arial" w:eastAsia="Times New Roman" w:hAnsi="Arial" w:cs="Arial"/>
          <w:b/>
          <w:bCs/>
          <w:color w:val="444444"/>
          <w:sz w:val="16"/>
          <w:szCs w:val="16"/>
          <w:bdr w:val="none" w:sz="0" w:space="0" w:color="auto" w:frame="1"/>
          <w:lang w:eastAsia="ru-RU"/>
        </w:rPr>
        <w:t>5. Состав и структура Комиссии</w:t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5.1. Состав Комиссии утверждается распоряжением Правительства Нижегородской области.</w:t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Состав комиссии формируется из руководителей органов исполнительной власти Нижегородской области, представителей государственного бюджетного учреждения Нижегородской области "Нижегородский региональный ресурсный центр", представителей общественных организаций и образовательных учреждений</w:t>
      </w:r>
      <w:proofErr w:type="gramStart"/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.</w:t>
      </w:r>
      <w:proofErr w:type="gramEnd"/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 xml:space="preserve">  </w:t>
      </w:r>
      <w:r w:rsidRPr="003051FE">
        <w:rPr>
          <w:rFonts w:ascii="Arial" w:eastAsia="Times New Roman" w:hAnsi="Arial" w:cs="Arial"/>
          <w:i/>
          <w:iCs/>
          <w:color w:val="444444"/>
          <w:sz w:val="16"/>
          <w:szCs w:val="16"/>
          <w:bdr w:val="none" w:sz="0" w:space="0" w:color="auto" w:frame="1"/>
          <w:lang w:eastAsia="ru-RU"/>
        </w:rPr>
        <w:t>(</w:t>
      </w:r>
      <w:proofErr w:type="gramStart"/>
      <w:r w:rsidRPr="003051FE">
        <w:rPr>
          <w:rFonts w:ascii="Arial" w:eastAsia="Times New Roman" w:hAnsi="Arial" w:cs="Arial"/>
          <w:i/>
          <w:iCs/>
          <w:color w:val="444444"/>
          <w:sz w:val="16"/>
          <w:szCs w:val="16"/>
          <w:bdr w:val="none" w:sz="0" w:space="0" w:color="auto" w:frame="1"/>
          <w:lang w:eastAsia="ru-RU"/>
        </w:rPr>
        <w:t>в</w:t>
      </w:r>
      <w:proofErr w:type="gramEnd"/>
      <w:r w:rsidRPr="003051FE">
        <w:rPr>
          <w:rFonts w:ascii="Arial" w:eastAsia="Times New Roman" w:hAnsi="Arial" w:cs="Arial"/>
          <w:i/>
          <w:iCs/>
          <w:color w:val="444444"/>
          <w:sz w:val="16"/>
          <w:szCs w:val="16"/>
          <w:bdr w:val="none" w:sz="0" w:space="0" w:color="auto" w:frame="1"/>
          <w:lang w:eastAsia="ru-RU"/>
        </w:rPr>
        <w:t xml:space="preserve"> ред. распоряжения Правительства области </w:t>
      </w:r>
      <w:hyperlink r:id="rId20" w:history="1">
        <w:r w:rsidRPr="003051FE">
          <w:rPr>
            <w:rFonts w:ascii="Arial" w:eastAsia="Times New Roman" w:hAnsi="Arial" w:cs="Arial"/>
            <w:color w:val="3451A0"/>
            <w:sz w:val="16"/>
            <w:u w:val="single"/>
            <w:lang w:eastAsia="ru-RU"/>
          </w:rPr>
          <w:t>от 16.05.2012 № 991-р)</w:t>
        </w:r>
      </w:hyperlink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В состав Комиссии включаются: председатель, заместители председателя, ответственный секретарь и члены Комиссии</w:t>
      </w:r>
      <w:proofErr w:type="gramStart"/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.</w:t>
      </w:r>
      <w:proofErr w:type="gramEnd"/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 xml:space="preserve">  </w:t>
      </w:r>
      <w:r w:rsidRPr="003051FE">
        <w:rPr>
          <w:rFonts w:ascii="Arial" w:eastAsia="Times New Roman" w:hAnsi="Arial" w:cs="Arial"/>
          <w:i/>
          <w:iCs/>
          <w:color w:val="444444"/>
          <w:sz w:val="16"/>
          <w:szCs w:val="16"/>
          <w:bdr w:val="none" w:sz="0" w:space="0" w:color="auto" w:frame="1"/>
          <w:lang w:eastAsia="ru-RU"/>
        </w:rPr>
        <w:t>(</w:t>
      </w:r>
      <w:proofErr w:type="gramStart"/>
      <w:r w:rsidRPr="003051FE">
        <w:rPr>
          <w:rFonts w:ascii="Arial" w:eastAsia="Times New Roman" w:hAnsi="Arial" w:cs="Arial"/>
          <w:i/>
          <w:iCs/>
          <w:color w:val="444444"/>
          <w:sz w:val="16"/>
          <w:szCs w:val="16"/>
          <w:bdr w:val="none" w:sz="0" w:space="0" w:color="auto" w:frame="1"/>
          <w:lang w:eastAsia="ru-RU"/>
        </w:rPr>
        <w:t>а</w:t>
      </w:r>
      <w:proofErr w:type="gramEnd"/>
      <w:r w:rsidRPr="003051FE">
        <w:rPr>
          <w:rFonts w:ascii="Arial" w:eastAsia="Times New Roman" w:hAnsi="Arial" w:cs="Arial"/>
          <w:i/>
          <w:iCs/>
          <w:color w:val="444444"/>
          <w:sz w:val="16"/>
          <w:szCs w:val="16"/>
          <w:bdr w:val="none" w:sz="0" w:space="0" w:color="auto" w:frame="1"/>
          <w:lang w:eastAsia="ru-RU"/>
        </w:rPr>
        <w:t>бзац третий в ред. распоряжения Правительства области </w:t>
      </w:r>
      <w:hyperlink r:id="rId21" w:history="1">
        <w:r w:rsidRPr="003051FE">
          <w:rPr>
            <w:rFonts w:ascii="Arial" w:eastAsia="Times New Roman" w:hAnsi="Arial" w:cs="Arial"/>
            <w:color w:val="3451A0"/>
            <w:sz w:val="16"/>
            <w:u w:val="single"/>
            <w:lang w:eastAsia="ru-RU"/>
          </w:rPr>
          <w:t>от 12.04.2021 № 325-р</w:t>
        </w:r>
      </w:hyperlink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  </w:t>
      </w:r>
      <w:r w:rsidRPr="003051FE">
        <w:rPr>
          <w:rFonts w:ascii="Arial" w:eastAsia="Times New Roman" w:hAnsi="Arial" w:cs="Arial"/>
          <w:i/>
          <w:iCs/>
          <w:color w:val="444444"/>
          <w:sz w:val="16"/>
          <w:szCs w:val="16"/>
          <w:bdr w:val="none" w:sz="0" w:space="0" w:color="auto" w:frame="1"/>
          <w:lang w:eastAsia="ru-RU"/>
        </w:rPr>
        <w:t>- см.</w: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 предыдущую редакцию)</w: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br/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5.2. Комиссия является коллегиальным и постоянно действующим органом. Все члены Комиссии при принятии решений обладают равными правами.</w: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br/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5.3. Председатель Комиссии:</w:t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- организует деятельность Комиссии;</w:t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- распределяет обязанности между членами Комиссии;</w:t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- подписывает протоколы заседаний Комиссии;</w:t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- осуществляет иные полномочия, необходимые для осуществления деятельности Комиссии.</w: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br/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5.3</w: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9pt;height:16.5pt"/>
        </w:pic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. В случае отсутствия председателя Комиссии его функции осуществляет один из заместителей председателя Комиссии по поручению председателя Комиссии</w:t>
      </w:r>
      <w:proofErr w:type="gramStart"/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.</w:t>
      </w:r>
      <w:proofErr w:type="gramEnd"/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 </w:t>
      </w:r>
      <w:r w:rsidRPr="003051FE">
        <w:rPr>
          <w:rFonts w:ascii="Arial" w:eastAsia="Times New Roman" w:hAnsi="Arial" w:cs="Arial"/>
          <w:i/>
          <w:iCs/>
          <w:color w:val="444444"/>
          <w:sz w:val="16"/>
          <w:szCs w:val="16"/>
          <w:bdr w:val="none" w:sz="0" w:space="0" w:color="auto" w:frame="1"/>
          <w:lang w:eastAsia="ru-RU"/>
        </w:rPr>
        <w:t>(</w:t>
      </w:r>
      <w:proofErr w:type="gramStart"/>
      <w:r w:rsidRPr="003051FE">
        <w:rPr>
          <w:rFonts w:ascii="Arial" w:eastAsia="Times New Roman" w:hAnsi="Arial" w:cs="Arial"/>
          <w:i/>
          <w:iCs/>
          <w:color w:val="444444"/>
          <w:sz w:val="16"/>
          <w:szCs w:val="16"/>
          <w:bdr w:val="none" w:sz="0" w:space="0" w:color="auto" w:frame="1"/>
          <w:lang w:eastAsia="ru-RU"/>
        </w:rPr>
        <w:t>п</w:t>
      </w:r>
      <w:proofErr w:type="gramEnd"/>
      <w:r w:rsidRPr="003051FE">
        <w:rPr>
          <w:rFonts w:ascii="Arial" w:eastAsia="Times New Roman" w:hAnsi="Arial" w:cs="Arial"/>
          <w:i/>
          <w:iCs/>
          <w:color w:val="444444"/>
          <w:sz w:val="16"/>
          <w:szCs w:val="16"/>
          <w:bdr w:val="none" w:sz="0" w:space="0" w:color="auto" w:frame="1"/>
          <w:lang w:eastAsia="ru-RU"/>
        </w:rPr>
        <w:t>ункт введен распоряжением Правительства области </w:t>
      </w:r>
      <w:hyperlink r:id="rId22" w:history="1">
        <w:r w:rsidRPr="003051FE">
          <w:rPr>
            <w:rFonts w:ascii="Arial" w:eastAsia="Times New Roman" w:hAnsi="Arial" w:cs="Arial"/>
            <w:color w:val="3451A0"/>
            <w:sz w:val="16"/>
            <w:u w:val="single"/>
            <w:lang w:eastAsia="ru-RU"/>
          </w:rPr>
          <w:t>от 12.04.2021 № 325-р</w:t>
        </w:r>
      </w:hyperlink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 )</w: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br/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5.4. Ответственный секретарь Комиссии:</w:t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- оповещает членов Комиссии о дате, времени и месте проведения заседания Комиссии;</w:t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- осуществляет подготовку материалов к заседаниям Комиссии;</w:t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- оформляет протокол заседания Комиссии;</w:t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- направляет копию протокола после его подписания членам Комиссии;</w:t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- принимает участие в инструктивных совещаниях, проводимых Федеральной комиссией;</w:t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- осуществляет иные функции необходимые для осуществления деятельности Комиссии.</w:t>
      </w:r>
    </w:p>
    <w:p w:rsidR="003051FE" w:rsidRPr="003051FE" w:rsidRDefault="003051FE" w:rsidP="003051F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  </w:t>
      </w:r>
    </w:p>
    <w:p w:rsidR="003051FE" w:rsidRPr="003051FE" w:rsidRDefault="003051FE" w:rsidP="003051FE">
      <w:pPr>
        <w:spacing w:after="0" w:line="240" w:lineRule="auto"/>
        <w:jc w:val="center"/>
        <w:textAlignment w:val="baseline"/>
        <w:outlineLvl w:val="2"/>
        <w:rPr>
          <w:rFonts w:ascii="Arial" w:eastAsia="Times New Roman" w:hAnsi="Arial" w:cs="Arial"/>
          <w:b/>
          <w:bCs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b/>
          <w:bCs/>
          <w:color w:val="444444"/>
          <w:sz w:val="16"/>
          <w:szCs w:val="16"/>
          <w:lang w:eastAsia="ru-RU"/>
        </w:rPr>
        <w:t>   </w:t>
      </w:r>
      <w:r w:rsidRPr="003051FE">
        <w:rPr>
          <w:rFonts w:ascii="Arial" w:eastAsia="Times New Roman" w:hAnsi="Arial" w:cs="Arial"/>
          <w:b/>
          <w:bCs/>
          <w:color w:val="444444"/>
          <w:sz w:val="16"/>
          <w:szCs w:val="16"/>
          <w:bdr w:val="none" w:sz="0" w:space="0" w:color="auto" w:frame="1"/>
          <w:lang w:eastAsia="ru-RU"/>
        </w:rPr>
        <w:t>6. Порядок работы Комиссии</w:t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6.1. Дата, время и место проведения заседания Комиссии устанавливаются ее председателем.</w:t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Заседание Комиссии проводится в очной форме путем непосредственного присутствие на заседании Комиссии и (или) путем использования систем видеоконференц-связи</w:t>
      </w:r>
      <w:proofErr w:type="gramStart"/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.</w:t>
      </w:r>
      <w:proofErr w:type="gramEnd"/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 </w:t>
      </w:r>
      <w:r w:rsidRPr="003051FE">
        <w:rPr>
          <w:rFonts w:ascii="Arial" w:eastAsia="Times New Roman" w:hAnsi="Arial" w:cs="Arial"/>
          <w:i/>
          <w:iCs/>
          <w:color w:val="444444"/>
          <w:sz w:val="16"/>
          <w:szCs w:val="16"/>
          <w:bdr w:val="none" w:sz="0" w:space="0" w:color="auto" w:frame="1"/>
          <w:lang w:eastAsia="ru-RU"/>
        </w:rPr>
        <w:t>(</w:t>
      </w:r>
      <w:proofErr w:type="gramStart"/>
      <w:r w:rsidRPr="003051FE">
        <w:rPr>
          <w:rFonts w:ascii="Arial" w:eastAsia="Times New Roman" w:hAnsi="Arial" w:cs="Arial"/>
          <w:i/>
          <w:iCs/>
          <w:color w:val="444444"/>
          <w:sz w:val="16"/>
          <w:szCs w:val="16"/>
          <w:bdr w:val="none" w:sz="0" w:space="0" w:color="auto" w:frame="1"/>
          <w:lang w:eastAsia="ru-RU"/>
        </w:rPr>
        <w:t>а</w:t>
      </w:r>
      <w:proofErr w:type="gramEnd"/>
      <w:r w:rsidRPr="003051FE">
        <w:rPr>
          <w:rFonts w:ascii="Arial" w:eastAsia="Times New Roman" w:hAnsi="Arial" w:cs="Arial"/>
          <w:i/>
          <w:iCs/>
          <w:color w:val="444444"/>
          <w:sz w:val="16"/>
          <w:szCs w:val="16"/>
          <w:bdr w:val="none" w:sz="0" w:space="0" w:color="auto" w:frame="1"/>
          <w:lang w:eastAsia="ru-RU"/>
        </w:rPr>
        <w:t>бзац введен распоряжением Правительства области </w:t>
      </w:r>
      <w:hyperlink r:id="rId23" w:history="1">
        <w:r w:rsidRPr="003051FE">
          <w:rPr>
            <w:rFonts w:ascii="Arial" w:eastAsia="Times New Roman" w:hAnsi="Arial" w:cs="Arial"/>
            <w:color w:val="3451A0"/>
            <w:sz w:val="16"/>
            <w:u w:val="single"/>
            <w:lang w:eastAsia="ru-RU"/>
          </w:rPr>
          <w:t>от 12.04.2021 № 325-р</w:t>
        </w:r>
      </w:hyperlink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 )</w: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br/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6.2. Ответственный секретарь Комиссии извещает членов Комиссии о дате, времени и месте заседания, о вопросах, включенных в повестку дня, не позднее, чем за пять рабочих дней до установленного председателем Комиссии дня заседания.</w: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br/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6.3. Периодичность заседаний Комиссии устанавливает председатель Комиссии, но не реже 1 раза в квартал.</w: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br/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6.4. Заседание считается правомочным при наличии не менее половины от общего числа членов Комиссии.</w:t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В случае необходимости на заседание могут быть приглашены лица, не являющиеся членами Комиссии.</w: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br/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6.5. При возможном возникновении конфликта интересов у членов Комиссии в связи с рассмотрением вопросов, включенных в повестку дня заседания Комиссии, они обязаны до начала заседания заявить об этом. В подобном случае соответствующий член Комиссии не принимает участия в рассмотрении указанных вопросов.</w: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br/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6.6. Решение Комиссии принимается простым большинством голосов присутствующих на заседании членов Комиссии. При равенстве числа голосов голос председательствующего на заседании Комиссии является решающим.</w:t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Члены региональной комиссии, не согласные с принятым решением, вправе составить и приложить к принятому решению особое мнение.</w: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br/>
      </w:r>
    </w:p>
    <w:p w:rsidR="003051FE" w:rsidRPr="003051FE" w:rsidRDefault="003051FE" w:rsidP="003051FE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6.7. Решение Комиссии оформляется протоколом, который подписывается председателем или его заместителем, председательствующим на заседании, и ответственным секретарем Комиссии.</w: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br/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br/>
      </w:r>
    </w:p>
    <w:p w:rsidR="003051FE" w:rsidRPr="003051FE" w:rsidRDefault="003051FE" w:rsidP="003051FE">
      <w:pPr>
        <w:spacing w:after="240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444444"/>
          <w:sz w:val="16"/>
          <w:szCs w:val="16"/>
          <w:lang w:eastAsia="ru-RU"/>
        </w:rPr>
      </w:pPr>
    </w:p>
    <w:p w:rsidR="003051FE" w:rsidRPr="003051FE" w:rsidRDefault="003051FE" w:rsidP="003051FE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УТВЕРЖДЕН</w: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br/>
        <w:t>распоряжением Правительства</w: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br/>
        <w:t>Нижегородской области</w: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br/>
        <w:t>от 27 мая 2009 г. № 1149-р</w:t>
      </w:r>
    </w:p>
    <w:p w:rsidR="003051FE" w:rsidRPr="003051FE" w:rsidRDefault="003051FE" w:rsidP="003051F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i/>
          <w:iCs/>
          <w:color w:val="444444"/>
          <w:sz w:val="16"/>
          <w:szCs w:val="16"/>
          <w:bdr w:val="none" w:sz="0" w:space="0" w:color="auto" w:frame="1"/>
          <w:lang w:eastAsia="ru-RU"/>
        </w:rPr>
        <w:t>(Состав изложен в новой редакции распоряжением Правительства области </w: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от 10.02.2020 № 105-р</w:t>
      </w:r>
      <w:r w:rsidRPr="003051FE">
        <w:rPr>
          <w:rFonts w:ascii="Arial" w:eastAsia="Times New Roman" w:hAnsi="Arial" w:cs="Arial"/>
          <w:i/>
          <w:iCs/>
          <w:color w:val="444444"/>
          <w:sz w:val="16"/>
          <w:szCs w:val="16"/>
          <w:bdr w:val="none" w:sz="0" w:space="0" w:color="auto" w:frame="1"/>
          <w:lang w:eastAsia="ru-RU"/>
        </w:rPr>
        <w:t>;</w:t>
      </w:r>
      <w:r w:rsidRPr="003051FE">
        <w:rPr>
          <w:rFonts w:ascii="Arial" w:eastAsia="Times New Roman" w:hAnsi="Arial" w:cs="Arial"/>
          <w:i/>
          <w:iCs/>
          <w:color w:val="444444"/>
          <w:sz w:val="16"/>
          <w:szCs w:val="16"/>
          <w:bdr w:val="none" w:sz="0" w:space="0" w:color="auto" w:frame="1"/>
          <w:lang w:eastAsia="ru-RU"/>
        </w:rPr>
        <w:br/>
        <w:t>в ред. распоряжения Правительства области </w:t>
      </w:r>
      <w:hyperlink r:id="rId24" w:history="1">
        <w:r w:rsidRPr="003051FE">
          <w:rPr>
            <w:rFonts w:ascii="Arial" w:eastAsia="Times New Roman" w:hAnsi="Arial" w:cs="Arial"/>
            <w:color w:val="3451A0"/>
            <w:sz w:val="16"/>
            <w:u w:val="single"/>
            <w:lang w:eastAsia="ru-RU"/>
          </w:rPr>
          <w:t>от 12.04.2021 № 325-р</w:t>
        </w:r>
      </w:hyperlink>
      <w:r w:rsidRPr="003051FE">
        <w:rPr>
          <w:rFonts w:ascii="Arial" w:eastAsia="Times New Roman" w:hAnsi="Arial" w:cs="Arial"/>
          <w:i/>
          <w:iCs/>
          <w:color w:val="444444"/>
          <w:sz w:val="16"/>
          <w:szCs w:val="16"/>
          <w:bdr w:val="none" w:sz="0" w:space="0" w:color="auto" w:frame="1"/>
          <w:lang w:eastAsia="ru-RU"/>
        </w:rPr>
        <w:br/>
        <w:t>- см. </w:t>
      </w:r>
      <w:r w:rsidRPr="003051FE">
        <w:rPr>
          <w:rFonts w:ascii="Arial" w:eastAsia="Times New Roman" w:hAnsi="Arial" w:cs="Arial"/>
          <w:color w:val="444444"/>
          <w:sz w:val="16"/>
          <w:szCs w:val="16"/>
          <w:lang w:eastAsia="ru-RU"/>
        </w:rPr>
        <w:t>предыдущую редакцию)</w:t>
      </w:r>
    </w:p>
    <w:p w:rsidR="003051FE" w:rsidRPr="003051FE" w:rsidRDefault="003051FE" w:rsidP="003051FE">
      <w:pPr>
        <w:spacing w:after="24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444444"/>
          <w:sz w:val="16"/>
          <w:szCs w:val="16"/>
          <w:lang w:eastAsia="ru-RU"/>
        </w:rPr>
      </w:pPr>
      <w:r w:rsidRPr="003051FE">
        <w:rPr>
          <w:rFonts w:ascii="Arial" w:eastAsia="Times New Roman" w:hAnsi="Arial" w:cs="Arial"/>
          <w:b/>
          <w:bCs/>
          <w:color w:val="444444"/>
          <w:sz w:val="16"/>
          <w:szCs w:val="16"/>
          <w:lang w:eastAsia="ru-RU"/>
        </w:rPr>
        <w:lastRenderedPageBreak/>
        <w:t>Состав</w:t>
      </w:r>
      <w:r w:rsidRPr="003051FE">
        <w:rPr>
          <w:rFonts w:ascii="Arial" w:eastAsia="Times New Roman" w:hAnsi="Arial" w:cs="Arial"/>
          <w:b/>
          <w:bCs/>
          <w:color w:val="444444"/>
          <w:sz w:val="16"/>
          <w:szCs w:val="16"/>
          <w:lang w:eastAsia="ru-RU"/>
        </w:rPr>
        <w:br/>
        <w:t>Нижегородской региональной комиссии по организации</w:t>
      </w:r>
      <w:r w:rsidRPr="003051FE">
        <w:rPr>
          <w:rFonts w:ascii="Arial" w:eastAsia="Times New Roman" w:hAnsi="Arial" w:cs="Arial"/>
          <w:b/>
          <w:bCs/>
          <w:color w:val="444444"/>
          <w:sz w:val="16"/>
          <w:szCs w:val="16"/>
          <w:lang w:eastAsia="ru-RU"/>
        </w:rPr>
        <w:br/>
        <w:t>подготовки управленческих кадров для организаций</w:t>
      </w:r>
      <w:r w:rsidRPr="003051FE">
        <w:rPr>
          <w:rFonts w:ascii="Arial" w:eastAsia="Times New Roman" w:hAnsi="Arial" w:cs="Arial"/>
          <w:b/>
          <w:bCs/>
          <w:color w:val="444444"/>
          <w:sz w:val="16"/>
          <w:szCs w:val="16"/>
          <w:lang w:eastAsia="ru-RU"/>
        </w:rPr>
        <w:br/>
        <w:t>народного хозяйства Российской Федерации</w:t>
      </w:r>
    </w:p>
    <w:p w:rsidR="003051FE" w:rsidRPr="003051FE" w:rsidRDefault="003051FE" w:rsidP="003051F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444444"/>
          <w:sz w:val="16"/>
          <w:szCs w:val="16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363"/>
        <w:gridCol w:w="486"/>
        <w:gridCol w:w="5506"/>
      </w:tblGrid>
      <w:tr w:rsidR="003051FE" w:rsidRPr="003051FE" w:rsidTr="003051FE">
        <w:trPr>
          <w:trHeight w:val="15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51FE" w:rsidRPr="003051FE" w:rsidRDefault="003051FE" w:rsidP="0030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16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51FE" w:rsidRPr="003051FE" w:rsidRDefault="003051FE" w:rsidP="0030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16"/>
                <w:lang w:eastAsia="ru-RU"/>
              </w:rPr>
            </w:pPr>
          </w:p>
        </w:tc>
        <w:tc>
          <w:tcPr>
            <w:tcW w:w="6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51FE" w:rsidRPr="003051FE" w:rsidRDefault="003051FE" w:rsidP="0030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16"/>
                <w:lang w:eastAsia="ru-RU"/>
              </w:rPr>
            </w:pPr>
          </w:p>
        </w:tc>
      </w:tr>
      <w:tr w:rsidR="003051FE" w:rsidRPr="003051FE" w:rsidTr="003051FE"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051FE" w:rsidRPr="003051FE" w:rsidRDefault="003051FE" w:rsidP="003051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Бетин</w:t>
            </w:r>
            <w:proofErr w:type="spellEnd"/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Андрей Анатольевич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051FE" w:rsidRPr="003051FE" w:rsidRDefault="003051FE" w:rsidP="003051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051FE" w:rsidRPr="003051FE" w:rsidRDefault="003051FE" w:rsidP="003051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заместитель Губернатора Нижегородской области, председатель комиссии</w:t>
            </w:r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</w:tr>
      <w:tr w:rsidR="003051FE" w:rsidRPr="003051FE" w:rsidTr="003051FE"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051FE" w:rsidRPr="003051FE" w:rsidRDefault="003051FE" w:rsidP="003051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Норенков</w:t>
            </w:r>
            <w:proofErr w:type="spellEnd"/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Игорь Николаевич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051FE" w:rsidRPr="003051FE" w:rsidRDefault="003051FE" w:rsidP="003051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051FE" w:rsidRPr="003051FE" w:rsidRDefault="003051FE" w:rsidP="003051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министр экономического развития и инвестиций Нижегородской области, заместитель председателя комиссии</w:t>
            </w:r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</w:tr>
      <w:tr w:rsidR="003051FE" w:rsidRPr="003051FE" w:rsidTr="003051FE"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051FE" w:rsidRPr="003051FE" w:rsidRDefault="003051FE" w:rsidP="003051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Ерёмина</w:t>
            </w:r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Алевтина Евгеньевна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051FE" w:rsidRPr="003051FE" w:rsidRDefault="003051FE" w:rsidP="003051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051FE" w:rsidRPr="003051FE" w:rsidRDefault="003051FE" w:rsidP="003051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заместитель министра, начальник управления социально-экономического прогнозирования и территориального развития министерства экономического развития и инвестиций Нижегородской области, заместитель председателя комиссии</w:t>
            </w:r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</w:tr>
      <w:tr w:rsidR="003051FE" w:rsidRPr="003051FE" w:rsidTr="003051FE"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051FE" w:rsidRPr="003051FE" w:rsidRDefault="003051FE" w:rsidP="003051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Шатунов</w:t>
            </w:r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Дмитрий Михайлович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051FE" w:rsidRPr="003051FE" w:rsidRDefault="003051FE" w:rsidP="003051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051FE" w:rsidRPr="003051FE" w:rsidRDefault="003051FE" w:rsidP="003051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директор государственного бюджетного учреждения Нижегородской области "Нижегородский региональный ресурсный центр", ответственный секретарь комиссии (по согласованию)</w:t>
            </w:r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</w:tr>
      <w:tr w:rsidR="003051FE" w:rsidRPr="003051FE" w:rsidTr="003051FE"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051FE" w:rsidRPr="003051FE" w:rsidRDefault="003051FE" w:rsidP="003051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Члены комиссии: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051FE" w:rsidRPr="003051FE" w:rsidRDefault="003051FE" w:rsidP="0030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051FE" w:rsidRPr="003051FE" w:rsidRDefault="003051FE" w:rsidP="0030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051FE" w:rsidRPr="003051FE" w:rsidTr="003051FE"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051FE" w:rsidRPr="003051FE" w:rsidRDefault="003051FE" w:rsidP="003051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Бляхман</w:t>
            </w:r>
            <w:proofErr w:type="spellEnd"/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Анна Александровна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051FE" w:rsidRPr="003051FE" w:rsidRDefault="003051FE" w:rsidP="003051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051FE" w:rsidRPr="003051FE" w:rsidRDefault="003051FE" w:rsidP="003051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директор Нижегородского филиала федерального государственного автономного образовательного учреждения высшего образования "Национальный исследовательский университет "Высшая школа экономики" (по согласованию)</w:t>
            </w:r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</w:tr>
      <w:tr w:rsidR="003051FE" w:rsidRPr="003051FE" w:rsidTr="003051FE"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051FE" w:rsidRPr="003051FE" w:rsidRDefault="003051FE" w:rsidP="003051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Бочаров</w:t>
            </w:r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Сергей Владимирович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051FE" w:rsidRPr="003051FE" w:rsidRDefault="003051FE" w:rsidP="003051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051FE" w:rsidRPr="003051FE" w:rsidRDefault="003051FE" w:rsidP="003051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директор департамента государственного управления и государственной службы Нижегородской области</w:t>
            </w:r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</w:tr>
      <w:tr w:rsidR="003051FE" w:rsidRPr="003051FE" w:rsidTr="003051FE"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051FE" w:rsidRPr="003051FE" w:rsidRDefault="003051FE" w:rsidP="003051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Дмитриев</w:t>
            </w:r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Сергей Михайлович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051FE" w:rsidRPr="003051FE" w:rsidRDefault="003051FE" w:rsidP="003051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051FE" w:rsidRPr="003051FE" w:rsidRDefault="003051FE" w:rsidP="003051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ректор федерального государственного бюджетного образовательного учреждения высшего образования "Нижегородский государственный технический университет </w:t>
            </w:r>
            <w:proofErr w:type="spellStart"/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им.Р.Е.Алексеева</w:t>
            </w:r>
            <w:proofErr w:type="spellEnd"/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 (по согласованию)</w:t>
            </w:r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</w:tr>
      <w:tr w:rsidR="003051FE" w:rsidRPr="003051FE" w:rsidTr="003051FE"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051FE" w:rsidRPr="003051FE" w:rsidRDefault="003051FE" w:rsidP="003051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Кузнецова</w:t>
            </w:r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Юлия Вадимовна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051FE" w:rsidRPr="003051FE" w:rsidRDefault="003051FE" w:rsidP="003051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051FE" w:rsidRPr="003051FE" w:rsidRDefault="003051FE" w:rsidP="003051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директор ООО "</w:t>
            </w:r>
            <w:proofErr w:type="spellStart"/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Глобал</w:t>
            </w:r>
            <w:proofErr w:type="spellEnd"/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Проект"                          (по согласованию)</w:t>
            </w:r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</w:tr>
      <w:tr w:rsidR="003051FE" w:rsidRPr="003051FE" w:rsidTr="003051FE"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051FE" w:rsidRPr="003051FE" w:rsidRDefault="003051FE" w:rsidP="003051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Лапшин</w:t>
            </w:r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Андрей Александрович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051FE" w:rsidRPr="003051FE" w:rsidRDefault="003051FE" w:rsidP="003051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051FE" w:rsidRPr="003051FE" w:rsidRDefault="003051FE" w:rsidP="003051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ректор федерального государственного бюджетного образовательного учреждения высшего образования "Нижегородский государственный архитектурно-строительный университет" (по согласованию)</w:t>
            </w:r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</w:tr>
      <w:tr w:rsidR="003051FE" w:rsidRPr="003051FE" w:rsidTr="003051FE"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051FE" w:rsidRPr="003051FE" w:rsidRDefault="003051FE" w:rsidP="003051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Парамонов</w:t>
            </w:r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Александр Васильевич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051FE" w:rsidRPr="003051FE" w:rsidRDefault="003051FE" w:rsidP="003051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051FE" w:rsidRPr="003051FE" w:rsidRDefault="003051FE" w:rsidP="003051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и.о</w:t>
            </w:r>
            <w:proofErr w:type="gramStart"/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иректора Нижегородского института управления - филиала федерального государственного бюджетного образовательного учреждения высшего образования "Российская академия народного хозяйства и государственной службы при Президенте Российской Федерации" (по согласованию)</w:t>
            </w:r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</w:tr>
      <w:tr w:rsidR="003051FE" w:rsidRPr="003051FE" w:rsidTr="003051FE"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051FE" w:rsidRPr="003051FE" w:rsidRDefault="003051FE" w:rsidP="003051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Цыбанев</w:t>
            </w:r>
            <w:proofErr w:type="spellEnd"/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Валерий Николаевич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051FE" w:rsidRPr="003051FE" w:rsidRDefault="003051FE" w:rsidP="003051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051FE" w:rsidRPr="003051FE" w:rsidRDefault="003051FE" w:rsidP="003051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генеральный директор Нижегородской ассоциации промышленников и предпринимателей (по согласованию)</w:t>
            </w:r>
            <w:r w:rsidRPr="0030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</w:tr>
    </w:tbl>
    <w:p w:rsidR="00374D36" w:rsidRDefault="003051FE"/>
    <w:sectPr w:rsidR="00374D36" w:rsidSect="00A74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3051FE"/>
    <w:rsid w:val="003051FE"/>
    <w:rsid w:val="007D2951"/>
    <w:rsid w:val="007F16E6"/>
    <w:rsid w:val="00A74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D23"/>
  </w:style>
  <w:style w:type="paragraph" w:styleId="2">
    <w:name w:val="heading 2"/>
    <w:basedOn w:val="a"/>
    <w:link w:val="20"/>
    <w:uiPriority w:val="9"/>
    <w:qFormat/>
    <w:rsid w:val="003051F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051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051F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051F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305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305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3051F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4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9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7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06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59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29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27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63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465534237" TargetMode="External"/><Relationship Id="rId13" Type="http://schemas.openxmlformats.org/officeDocument/2006/relationships/hyperlink" Target="https://docs.cntd.ru/document/944908567" TargetMode="External"/><Relationship Id="rId18" Type="http://schemas.openxmlformats.org/officeDocument/2006/relationships/hyperlink" Target="https://docs.cntd.ru/document/9004937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docs.cntd.ru/document/571707151" TargetMode="External"/><Relationship Id="rId7" Type="http://schemas.openxmlformats.org/officeDocument/2006/relationships/hyperlink" Target="https://docs.cntd.ru/document/465522551" TargetMode="External"/><Relationship Id="rId12" Type="http://schemas.openxmlformats.org/officeDocument/2006/relationships/hyperlink" Target="https://docs.cntd.ru/document/465575212" TargetMode="External"/><Relationship Id="rId17" Type="http://schemas.openxmlformats.org/officeDocument/2006/relationships/hyperlink" Target="https://docs.cntd.ru/document/571707151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docs.cntd.ru/document/552378440" TargetMode="External"/><Relationship Id="rId20" Type="http://schemas.openxmlformats.org/officeDocument/2006/relationships/hyperlink" Target="https://docs.cntd.ru/document/944908567" TargetMode="External"/><Relationship Id="rId1" Type="http://schemas.openxmlformats.org/officeDocument/2006/relationships/styles" Target="styles.xml"/><Relationship Id="rId6" Type="http://schemas.openxmlformats.org/officeDocument/2006/relationships/hyperlink" Target="https://docs.cntd.ru/document/465509208" TargetMode="External"/><Relationship Id="rId11" Type="http://schemas.openxmlformats.org/officeDocument/2006/relationships/hyperlink" Target="https://docs.cntd.ru/document/552378440" TargetMode="External"/><Relationship Id="rId24" Type="http://schemas.openxmlformats.org/officeDocument/2006/relationships/hyperlink" Target="https://docs.cntd.ru/document/571707151" TargetMode="External"/><Relationship Id="rId5" Type="http://schemas.openxmlformats.org/officeDocument/2006/relationships/hyperlink" Target="https://docs.cntd.ru/document/944908567" TargetMode="External"/><Relationship Id="rId15" Type="http://schemas.openxmlformats.org/officeDocument/2006/relationships/hyperlink" Target="https://docs.cntd.ru/document/571707151" TargetMode="External"/><Relationship Id="rId23" Type="http://schemas.openxmlformats.org/officeDocument/2006/relationships/hyperlink" Target="https://docs.cntd.ru/document/571707151" TargetMode="External"/><Relationship Id="rId10" Type="http://schemas.openxmlformats.org/officeDocument/2006/relationships/hyperlink" Target="https://docs.cntd.ru/document/571707151" TargetMode="External"/><Relationship Id="rId19" Type="http://schemas.openxmlformats.org/officeDocument/2006/relationships/hyperlink" Target="https://docs.cntd.ru/document/944908567" TargetMode="External"/><Relationship Id="rId4" Type="http://schemas.openxmlformats.org/officeDocument/2006/relationships/hyperlink" Target="https://docs.cntd.ru/document/944943379" TargetMode="External"/><Relationship Id="rId9" Type="http://schemas.openxmlformats.org/officeDocument/2006/relationships/hyperlink" Target="https://docs.cntd.ru/document/465575212" TargetMode="External"/><Relationship Id="rId14" Type="http://schemas.openxmlformats.org/officeDocument/2006/relationships/hyperlink" Target="https://docs.cntd.ru/document/465534237" TargetMode="External"/><Relationship Id="rId22" Type="http://schemas.openxmlformats.org/officeDocument/2006/relationships/hyperlink" Target="https://docs.cntd.ru/document/5717071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2394</Words>
  <Characters>13651</Characters>
  <Application>Microsoft Office Word</Application>
  <DocSecurity>0</DocSecurity>
  <Lines>113</Lines>
  <Paragraphs>32</Paragraphs>
  <ScaleCrop>false</ScaleCrop>
  <Company/>
  <LinksUpToDate>false</LinksUpToDate>
  <CharactersWithSpaces>16013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2021-07-16T11:25:00Z</dcterms:created>
  <dcterms:modified xsi:type="dcterms:W3CDTF">2021-07-16T11:33:00Z</dcterms:modified>
</cp:coreProperties>
</file>